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2F40" w14:textId="77777777" w:rsidR="00C63786" w:rsidRPr="00EE2117" w:rsidRDefault="00F21C89">
      <w:pPr>
        <w:pStyle w:val="Body"/>
        <w:spacing w:after="0" w:line="240" w:lineRule="auto"/>
        <w:rPr>
          <w:b/>
          <w:bCs/>
          <w:sz w:val="28"/>
          <w:szCs w:val="28"/>
        </w:rPr>
      </w:pPr>
      <w:r w:rsidRPr="00EE2117">
        <w:rPr>
          <w:b/>
          <w:bCs/>
          <w:sz w:val="28"/>
          <w:szCs w:val="28"/>
        </w:rPr>
        <w:t>Meadow Park Middle School PTO 20</w:t>
      </w:r>
      <w:r w:rsidR="00052EC0">
        <w:rPr>
          <w:b/>
          <w:bCs/>
          <w:sz w:val="28"/>
          <w:szCs w:val="28"/>
        </w:rPr>
        <w:t>20</w:t>
      </w:r>
      <w:r w:rsidRPr="00EE2117">
        <w:rPr>
          <w:b/>
          <w:bCs/>
          <w:sz w:val="28"/>
          <w:szCs w:val="28"/>
        </w:rPr>
        <w:t>-202</w:t>
      </w:r>
      <w:r w:rsidR="00052EC0">
        <w:rPr>
          <w:b/>
          <w:bCs/>
          <w:sz w:val="28"/>
          <w:szCs w:val="28"/>
        </w:rPr>
        <w:t>1</w:t>
      </w:r>
      <w:r w:rsidRPr="00EE2117">
        <w:rPr>
          <w:b/>
          <w:bCs/>
          <w:sz w:val="28"/>
          <w:szCs w:val="28"/>
        </w:rPr>
        <w:t>:  Meeting Summary</w:t>
      </w:r>
    </w:p>
    <w:p w14:paraId="144A7A93" w14:textId="77777777" w:rsidR="00C63786" w:rsidRPr="00EE2117" w:rsidRDefault="00F21C89">
      <w:pPr>
        <w:pStyle w:val="Body"/>
        <w:spacing w:after="0" w:line="240" w:lineRule="auto"/>
        <w:rPr>
          <w:b/>
          <w:bCs/>
        </w:rPr>
      </w:pPr>
      <w:r w:rsidRPr="00EE2117">
        <w:rPr>
          <w:b/>
          <w:bCs/>
        </w:rPr>
        <w:t xml:space="preserve">Location:  </w:t>
      </w:r>
      <w:r w:rsidR="00EE0430" w:rsidRPr="00EE2117">
        <w:rPr>
          <w:b/>
          <w:bCs/>
          <w:color w:val="FF0000"/>
        </w:rPr>
        <w:t>Teleconference via Zoom due to COVID-19 school closure.</w:t>
      </w:r>
    </w:p>
    <w:p w14:paraId="084D2875" w14:textId="77777777" w:rsidR="00C63786" w:rsidRPr="00EE2117" w:rsidRDefault="00F21C89">
      <w:pPr>
        <w:pStyle w:val="Body"/>
        <w:spacing w:after="0" w:line="240" w:lineRule="auto"/>
        <w:rPr>
          <w:b/>
          <w:bCs/>
        </w:rPr>
      </w:pPr>
      <w:r w:rsidRPr="00EE2117">
        <w:rPr>
          <w:b/>
          <w:bCs/>
        </w:rPr>
        <w:t xml:space="preserve">Date: </w:t>
      </w:r>
      <w:r w:rsidR="00B35E12">
        <w:rPr>
          <w:b/>
          <w:bCs/>
        </w:rPr>
        <w:t>11/12</w:t>
      </w:r>
      <w:r w:rsidR="00DA0A62">
        <w:rPr>
          <w:b/>
          <w:bCs/>
        </w:rPr>
        <w:t>/</w:t>
      </w:r>
      <w:r w:rsidR="00A83780">
        <w:rPr>
          <w:b/>
          <w:bCs/>
        </w:rPr>
        <w:t>20</w:t>
      </w:r>
    </w:p>
    <w:p w14:paraId="1315B5D2" w14:textId="77777777" w:rsidR="00C63786" w:rsidRPr="00EE2117" w:rsidRDefault="00F21C89">
      <w:pPr>
        <w:pStyle w:val="Body"/>
        <w:pBdr>
          <w:bottom w:val="single" w:sz="4" w:space="0" w:color="000000"/>
        </w:pBdr>
        <w:spacing w:after="0" w:line="240" w:lineRule="auto"/>
        <w:rPr>
          <w:b/>
          <w:bCs/>
        </w:rPr>
      </w:pPr>
      <w:r w:rsidRPr="00EE2117">
        <w:rPr>
          <w:b/>
          <w:bCs/>
        </w:rPr>
        <w:t xml:space="preserve">Time:  </w:t>
      </w:r>
      <w:r w:rsidR="00DA3C6E">
        <w:rPr>
          <w:b/>
          <w:bCs/>
        </w:rPr>
        <w:t>7</w:t>
      </w:r>
      <w:r w:rsidR="00A83780">
        <w:rPr>
          <w:b/>
          <w:bCs/>
        </w:rPr>
        <w:t>p</w:t>
      </w:r>
      <w:r w:rsidR="00DA0A62">
        <w:rPr>
          <w:b/>
          <w:bCs/>
        </w:rPr>
        <w:t>-</w:t>
      </w:r>
      <w:r w:rsidR="000C53AF">
        <w:rPr>
          <w:b/>
          <w:bCs/>
        </w:rPr>
        <w:t>7:50p</w:t>
      </w:r>
    </w:p>
    <w:p w14:paraId="42ECFE4C" w14:textId="77777777" w:rsidR="00750E77" w:rsidRDefault="00750E77">
      <w:pPr>
        <w:pStyle w:val="Body"/>
        <w:rPr>
          <w:b/>
          <w:bCs/>
        </w:rPr>
      </w:pPr>
    </w:p>
    <w:p w14:paraId="18E48E9E" w14:textId="77777777" w:rsidR="00C63786" w:rsidRDefault="00F21C89">
      <w:pPr>
        <w:pStyle w:val="Body"/>
        <w:rPr>
          <w:b/>
          <w:bCs/>
        </w:rPr>
      </w:pPr>
      <w:r w:rsidRPr="00EE2117">
        <w:rPr>
          <w:b/>
          <w:bCs/>
        </w:rPr>
        <w:t>Principal’s Report – Jared Freeman</w:t>
      </w:r>
    </w:p>
    <w:p w14:paraId="133FF12F" w14:textId="77777777" w:rsidR="00750E77" w:rsidRDefault="006118B5" w:rsidP="006F43EE">
      <w:pPr>
        <w:pStyle w:val="Body"/>
        <w:numPr>
          <w:ilvl w:val="0"/>
          <w:numId w:val="27"/>
        </w:numPr>
        <w:rPr>
          <w:bCs/>
        </w:rPr>
      </w:pPr>
      <w:r w:rsidRPr="004E414E">
        <w:rPr>
          <w:bCs/>
        </w:rPr>
        <w:t>PE kit donations are still rolling in</w:t>
      </w:r>
      <w:r w:rsidR="00477EE1">
        <w:rPr>
          <w:bCs/>
        </w:rPr>
        <w:t>; tennis balls are no longer needed.</w:t>
      </w:r>
      <w:r w:rsidR="00750E77">
        <w:rPr>
          <w:bCs/>
        </w:rPr>
        <w:t xml:space="preserve">  Still in need of bean bags and jump ropes.  The PE staff plans to conduct an inventory.</w:t>
      </w:r>
    </w:p>
    <w:p w14:paraId="17144AE1" w14:textId="77777777" w:rsidR="00750E77" w:rsidRDefault="00750E77" w:rsidP="00750E77">
      <w:pPr>
        <w:pStyle w:val="Body"/>
        <w:numPr>
          <w:ilvl w:val="1"/>
          <w:numId w:val="27"/>
        </w:numPr>
        <w:rPr>
          <w:bCs/>
        </w:rPr>
      </w:pPr>
      <w:r>
        <w:rPr>
          <w:bCs/>
        </w:rPr>
        <w:t>Jared plans to follow-up in the next newsletter about how families can donate money toward the purchase of the remaining items.</w:t>
      </w:r>
    </w:p>
    <w:p w14:paraId="00895310" w14:textId="77777777" w:rsidR="00750E77" w:rsidRDefault="00750E77" w:rsidP="00750E77">
      <w:pPr>
        <w:pStyle w:val="Body"/>
        <w:numPr>
          <w:ilvl w:val="1"/>
          <w:numId w:val="27"/>
        </w:numPr>
        <w:rPr>
          <w:bCs/>
        </w:rPr>
      </w:pPr>
      <w:r>
        <w:rPr>
          <w:bCs/>
        </w:rPr>
        <w:t xml:space="preserve">For those families who would like to donate actual items, Tara suggested creating a sign-up genius to better understand the outstanding </w:t>
      </w:r>
      <w:r w:rsidR="00F64E29">
        <w:rPr>
          <w:bCs/>
        </w:rPr>
        <w:t>items needed</w:t>
      </w:r>
      <w:r>
        <w:rPr>
          <w:bCs/>
        </w:rPr>
        <w:t xml:space="preserve"> and for families to donate items that exactly matches </w:t>
      </w:r>
      <w:r w:rsidR="00F64E29">
        <w:rPr>
          <w:bCs/>
        </w:rPr>
        <w:t>those needs.</w:t>
      </w:r>
    </w:p>
    <w:p w14:paraId="2F443E91" w14:textId="77777777" w:rsidR="004E414E" w:rsidRDefault="004E414E" w:rsidP="00750E77">
      <w:pPr>
        <w:pStyle w:val="Body"/>
        <w:numPr>
          <w:ilvl w:val="1"/>
          <w:numId w:val="27"/>
        </w:numPr>
        <w:rPr>
          <w:bCs/>
        </w:rPr>
      </w:pPr>
      <w:r>
        <w:rPr>
          <w:bCs/>
        </w:rPr>
        <w:t xml:space="preserve">Nike might still be able to contribute, but contact will </w:t>
      </w:r>
      <w:r w:rsidR="00750E77">
        <w:rPr>
          <w:bCs/>
        </w:rPr>
        <w:t xml:space="preserve">not be available to assist until </w:t>
      </w:r>
      <w:r>
        <w:rPr>
          <w:bCs/>
        </w:rPr>
        <w:t>December 2020.</w:t>
      </w:r>
    </w:p>
    <w:p w14:paraId="68210B87" w14:textId="77777777" w:rsidR="00D40755" w:rsidRPr="0000754E" w:rsidRDefault="0000754E" w:rsidP="0000754E">
      <w:pPr>
        <w:pStyle w:val="Body"/>
        <w:numPr>
          <w:ilvl w:val="0"/>
          <w:numId w:val="27"/>
        </w:numPr>
        <w:rPr>
          <w:b/>
          <w:bCs/>
        </w:rPr>
      </w:pPr>
      <w:r w:rsidRPr="0000754E">
        <w:rPr>
          <w:bCs/>
        </w:rPr>
        <w:t xml:space="preserve">MP </w:t>
      </w:r>
      <w:r w:rsidR="00FD1C71" w:rsidRPr="0000754E">
        <w:rPr>
          <w:bCs/>
        </w:rPr>
        <w:t xml:space="preserve">Sprit gear is in.  </w:t>
      </w:r>
      <w:r>
        <w:rPr>
          <w:bCs/>
        </w:rPr>
        <w:t xml:space="preserve"> </w:t>
      </w:r>
      <w:r w:rsidR="00F234F5">
        <w:rPr>
          <w:bCs/>
        </w:rPr>
        <w:t>Staff is t</w:t>
      </w:r>
      <w:r>
        <w:rPr>
          <w:bCs/>
        </w:rPr>
        <w:t>rying to navigate how</w:t>
      </w:r>
      <w:r w:rsidR="00F234F5">
        <w:rPr>
          <w:bCs/>
        </w:rPr>
        <w:t xml:space="preserve"> to execute </w:t>
      </w:r>
      <w:r>
        <w:rPr>
          <w:bCs/>
        </w:rPr>
        <w:t>pick-up</w:t>
      </w:r>
      <w:r w:rsidR="00F234F5">
        <w:rPr>
          <w:bCs/>
        </w:rPr>
        <w:t>/</w:t>
      </w:r>
      <w:r>
        <w:rPr>
          <w:bCs/>
        </w:rPr>
        <w:t>drop-off of</w:t>
      </w:r>
      <w:r w:rsidR="00F234F5">
        <w:rPr>
          <w:bCs/>
        </w:rPr>
        <w:t xml:space="preserve"> these items.  The goal is to get these items out to families before Thanksgiving, but with the recent </w:t>
      </w:r>
      <w:r>
        <w:rPr>
          <w:bCs/>
        </w:rPr>
        <w:t>2-week  COVID pause</w:t>
      </w:r>
      <w:r w:rsidR="009767B4">
        <w:rPr>
          <w:bCs/>
        </w:rPr>
        <w:t>,</w:t>
      </w:r>
      <w:r>
        <w:rPr>
          <w:bCs/>
        </w:rPr>
        <w:t xml:space="preserve"> instituted by the governor</w:t>
      </w:r>
      <w:r w:rsidR="009767B4">
        <w:rPr>
          <w:bCs/>
        </w:rPr>
        <w:t>,</w:t>
      </w:r>
      <w:r w:rsidR="00F234F5">
        <w:rPr>
          <w:bCs/>
        </w:rPr>
        <w:t xml:space="preserve"> the logistics of this are being worked out by MP staff.</w:t>
      </w:r>
    </w:p>
    <w:p w14:paraId="56C430FE" w14:textId="77777777" w:rsidR="00EC21B6" w:rsidRPr="00EC21B6" w:rsidRDefault="00F234F5" w:rsidP="00EC21B6">
      <w:pPr>
        <w:pStyle w:val="Body"/>
        <w:numPr>
          <w:ilvl w:val="0"/>
          <w:numId w:val="27"/>
        </w:numPr>
        <w:rPr>
          <w:b/>
          <w:bCs/>
        </w:rPr>
      </w:pPr>
      <w:r>
        <w:rPr>
          <w:bCs/>
        </w:rPr>
        <w:t xml:space="preserve">The </w:t>
      </w:r>
      <w:r w:rsidR="0000754E">
        <w:rPr>
          <w:bCs/>
        </w:rPr>
        <w:t xml:space="preserve">Harvest </w:t>
      </w:r>
      <w:r>
        <w:rPr>
          <w:bCs/>
        </w:rPr>
        <w:t>F</w:t>
      </w:r>
      <w:r w:rsidR="0000754E">
        <w:rPr>
          <w:bCs/>
        </w:rPr>
        <w:t xml:space="preserve">estival </w:t>
      </w:r>
      <w:r w:rsidR="00964997">
        <w:rPr>
          <w:bCs/>
        </w:rPr>
        <w:t xml:space="preserve">was </w:t>
      </w:r>
      <w:r>
        <w:rPr>
          <w:bCs/>
        </w:rPr>
        <w:t>a success!  Lessons learned include slight modifications for duration (1.5 hours instead of 2 hours) and consideration of daylight.  This endeavor will help MP staff plan for a possible Spring drive-thru event.</w:t>
      </w:r>
    </w:p>
    <w:p w14:paraId="3F98547E" w14:textId="77777777" w:rsidR="00EC21B6" w:rsidRPr="0097226A" w:rsidRDefault="009767B4" w:rsidP="00EC21B6">
      <w:pPr>
        <w:pStyle w:val="Body"/>
        <w:numPr>
          <w:ilvl w:val="0"/>
          <w:numId w:val="27"/>
        </w:numPr>
        <w:rPr>
          <w:b/>
          <w:bCs/>
        </w:rPr>
      </w:pPr>
      <w:r>
        <w:rPr>
          <w:bCs/>
        </w:rPr>
        <w:t>Schoolwide a</w:t>
      </w:r>
      <w:r w:rsidR="00EC21B6">
        <w:rPr>
          <w:bCs/>
        </w:rPr>
        <w:t xml:space="preserve">ttendance percentage is </w:t>
      </w:r>
      <w:r w:rsidR="002A1D0E">
        <w:rPr>
          <w:bCs/>
        </w:rPr>
        <w:t>improving.  We started the school year with an absence rate hovering between 8.5%-9%, recent rates are at 6.5%.</w:t>
      </w:r>
      <w:r w:rsidR="00EC21B6">
        <w:rPr>
          <w:bCs/>
        </w:rPr>
        <w:t xml:space="preserve"> </w:t>
      </w:r>
    </w:p>
    <w:p w14:paraId="51EE45E8" w14:textId="77777777" w:rsidR="004112FD" w:rsidRDefault="004112FD" w:rsidP="001162A4">
      <w:pPr>
        <w:pStyle w:val="Body"/>
        <w:numPr>
          <w:ilvl w:val="0"/>
          <w:numId w:val="27"/>
        </w:numPr>
        <w:rPr>
          <w:bCs/>
        </w:rPr>
      </w:pPr>
      <w:r w:rsidRPr="001F3D4F">
        <w:rPr>
          <w:bCs/>
        </w:rPr>
        <w:t>MP office is still open for phone calls</w:t>
      </w:r>
      <w:r w:rsidR="00ED6B3B">
        <w:rPr>
          <w:bCs/>
        </w:rPr>
        <w:t>, even during the up and coming 2-week COVID pause.</w:t>
      </w:r>
    </w:p>
    <w:p w14:paraId="3CFCB0D8" w14:textId="77777777" w:rsidR="00ED6B3B" w:rsidRDefault="00ED6B3B" w:rsidP="00ED6B3B">
      <w:pPr>
        <w:pStyle w:val="Body"/>
        <w:numPr>
          <w:ilvl w:val="0"/>
          <w:numId w:val="27"/>
        </w:numPr>
        <w:rPr>
          <w:bCs/>
        </w:rPr>
      </w:pPr>
      <w:r>
        <w:rPr>
          <w:bCs/>
        </w:rPr>
        <w:t xml:space="preserve">The Beaverton School District just concluded a Middle School Boundary Adjustment process.  Superintendent Grotting has accepted the </w:t>
      </w:r>
      <w:r w:rsidR="00744BAB">
        <w:rPr>
          <w:bCs/>
        </w:rPr>
        <w:t>recommendations</w:t>
      </w:r>
      <w:r>
        <w:rPr>
          <w:bCs/>
        </w:rPr>
        <w:t xml:space="preserve"> of the Boundary Committee on a new MS boundary map with no amendments.  </w:t>
      </w:r>
      <w:r w:rsidR="00744BAB">
        <w:rPr>
          <w:bCs/>
        </w:rPr>
        <w:t xml:space="preserve">  The School Board will review Superintendent Grotting’s decision at its 11/30/20 meeting and vote on the boundary change at its 12/14/20 meeting.  </w:t>
      </w:r>
      <w:r>
        <w:rPr>
          <w:bCs/>
        </w:rPr>
        <w:t>For more information about the process and the map:</w:t>
      </w:r>
      <w:r w:rsidRPr="00ED6B3B">
        <w:t xml:space="preserve"> </w:t>
      </w:r>
      <w:hyperlink r:id="rId7" w:history="1">
        <w:r w:rsidRPr="00C257DF">
          <w:rPr>
            <w:rStyle w:val="Hyperlink"/>
            <w:bCs/>
          </w:rPr>
          <w:t>https://www.beaverton.k12.or.us/departments/long-range-planning/boundary-adjustments/middle-boundary-adjustments</w:t>
        </w:r>
      </w:hyperlink>
    </w:p>
    <w:p w14:paraId="451926F6" w14:textId="77777777" w:rsidR="00744BAB" w:rsidRPr="00F72DDC" w:rsidRDefault="00DE63D8" w:rsidP="00F72DDC">
      <w:pPr>
        <w:pStyle w:val="Body"/>
        <w:numPr>
          <w:ilvl w:val="1"/>
          <w:numId w:val="27"/>
        </w:numPr>
        <w:rPr>
          <w:bCs/>
        </w:rPr>
      </w:pPr>
      <w:r>
        <w:rPr>
          <w:bCs/>
        </w:rPr>
        <w:t xml:space="preserve">It is anticipated that MP’s SUMMA Program feeder school configuration will not be affected by the Boundary Change, with one exception.  East Oak Hills students, will be attending Timberland, it is assumed that any SUMMA student from this small geographic area east of Bethany Blvd will likely attend the new SUMMA program at Timberland.   There has been no word about possible movement of current MP SUMMA teachers, but there is also no guarantee that these teachers will stay at MP.  </w:t>
      </w:r>
    </w:p>
    <w:p w14:paraId="70F872B2" w14:textId="77777777" w:rsidR="00957CD8" w:rsidRPr="00957CD8" w:rsidRDefault="002A2867" w:rsidP="00957CD8">
      <w:pPr>
        <w:pStyle w:val="Body"/>
        <w:numPr>
          <w:ilvl w:val="1"/>
          <w:numId w:val="27"/>
        </w:numPr>
        <w:rPr>
          <w:bCs/>
        </w:rPr>
      </w:pPr>
      <w:r w:rsidRPr="002A2867">
        <w:rPr>
          <w:bCs/>
        </w:rPr>
        <w:t>Current 7</w:t>
      </w:r>
      <w:r w:rsidRPr="002A2867">
        <w:rPr>
          <w:bCs/>
          <w:vertAlign w:val="superscript"/>
        </w:rPr>
        <w:t>th</w:t>
      </w:r>
      <w:r w:rsidRPr="002A2867">
        <w:rPr>
          <w:bCs/>
        </w:rPr>
        <w:t xml:space="preserve"> grade MP students will be offered a “legacy option” to remain at MP during their 8</w:t>
      </w:r>
      <w:r w:rsidRPr="002A2867">
        <w:rPr>
          <w:bCs/>
          <w:vertAlign w:val="superscript"/>
        </w:rPr>
        <w:t>th</w:t>
      </w:r>
      <w:r w:rsidRPr="002A2867">
        <w:rPr>
          <w:bCs/>
        </w:rPr>
        <w:t xml:space="preserve"> grade year of SY 2021-2022.  Any parents/guardians who wish for their 7</w:t>
      </w:r>
      <w:r w:rsidRPr="002A2867">
        <w:rPr>
          <w:bCs/>
          <w:vertAlign w:val="superscript"/>
        </w:rPr>
        <w:t>th</w:t>
      </w:r>
      <w:r w:rsidRPr="002A2867">
        <w:rPr>
          <w:bCs/>
        </w:rPr>
        <w:t xml:space="preserve"> grade students to remain at MP for 8</w:t>
      </w:r>
      <w:r w:rsidRPr="002A2867">
        <w:rPr>
          <w:bCs/>
          <w:vertAlign w:val="superscript"/>
        </w:rPr>
        <w:t>th</w:t>
      </w:r>
      <w:r w:rsidRPr="002A2867">
        <w:rPr>
          <w:bCs/>
        </w:rPr>
        <w:t xml:space="preserve"> grade must complete and submit a Legacy Student form to the district’s Central Office. </w:t>
      </w:r>
      <w:r w:rsidRPr="002A2867">
        <w:rPr>
          <w:b/>
          <w:bCs/>
          <w:u w:val="single"/>
        </w:rPr>
        <w:t xml:space="preserve"> The Legacy Student form will be available in January 2021</w:t>
      </w:r>
      <w:r w:rsidRPr="00C4241E">
        <w:rPr>
          <w:b/>
          <w:bCs/>
        </w:rPr>
        <w:t xml:space="preserve">.  </w:t>
      </w:r>
      <w:r w:rsidRPr="002A2867">
        <w:rPr>
          <w:bCs/>
        </w:rPr>
        <w:t>Mr. Freeman highly encourages current 7</w:t>
      </w:r>
      <w:r w:rsidRPr="002A2867">
        <w:rPr>
          <w:bCs/>
          <w:vertAlign w:val="superscript"/>
        </w:rPr>
        <w:t>th</w:t>
      </w:r>
      <w:r w:rsidRPr="002A2867">
        <w:rPr>
          <w:bCs/>
        </w:rPr>
        <w:t xml:space="preserve"> grade families who would like to stay at MP next year, to please complete the Legacy Student forms ASAP.</w:t>
      </w:r>
      <w:r w:rsidRPr="002A2867">
        <w:rPr>
          <w:b/>
          <w:bCs/>
          <w:u w:val="single"/>
        </w:rPr>
        <w:t xml:space="preserve">  </w:t>
      </w:r>
      <w:r w:rsidR="002B565C" w:rsidRPr="002B565C">
        <w:rPr>
          <w:bCs/>
        </w:rPr>
        <w:lastRenderedPageBreak/>
        <w:t xml:space="preserve">The Legacy option </w:t>
      </w:r>
      <w:r w:rsidR="00BF7EC6">
        <w:rPr>
          <w:bCs/>
        </w:rPr>
        <w:t>was</w:t>
      </w:r>
      <w:r w:rsidR="002B565C" w:rsidRPr="002B565C">
        <w:rPr>
          <w:bCs/>
        </w:rPr>
        <w:t xml:space="preserve"> not granted for current MP 6</w:t>
      </w:r>
      <w:r w:rsidR="002B565C" w:rsidRPr="002B565C">
        <w:rPr>
          <w:bCs/>
          <w:vertAlign w:val="superscript"/>
        </w:rPr>
        <w:t>th</w:t>
      </w:r>
      <w:r w:rsidR="002B565C" w:rsidRPr="002B565C">
        <w:rPr>
          <w:bCs/>
        </w:rPr>
        <w:t xml:space="preserve"> graders</w:t>
      </w:r>
      <w:r w:rsidR="00CA4B5F">
        <w:rPr>
          <w:bCs/>
        </w:rPr>
        <w:t xml:space="preserve"> who are no longer within MP school boundary for SY2021-2022</w:t>
      </w:r>
      <w:r w:rsidR="002B565C" w:rsidRPr="002B565C">
        <w:rPr>
          <w:bCs/>
        </w:rPr>
        <w:t>.</w:t>
      </w:r>
    </w:p>
    <w:p w14:paraId="065513E0" w14:textId="77777777" w:rsidR="00744BAB" w:rsidRDefault="00744BAB" w:rsidP="00ED6B3B">
      <w:pPr>
        <w:pStyle w:val="Body"/>
        <w:numPr>
          <w:ilvl w:val="1"/>
          <w:numId w:val="27"/>
        </w:numPr>
        <w:rPr>
          <w:bCs/>
        </w:rPr>
      </w:pPr>
      <w:r>
        <w:rPr>
          <w:bCs/>
        </w:rPr>
        <w:t>Feeder elementary schools for MP, beginning SY 2021-202</w:t>
      </w:r>
      <w:r w:rsidR="002A2867">
        <w:rPr>
          <w:bCs/>
        </w:rPr>
        <w:t>2</w:t>
      </w:r>
      <w:r>
        <w:rPr>
          <w:bCs/>
        </w:rPr>
        <w:t xml:space="preserve"> include:  Barnes ES, Beaver Acres ES and part of Elmonica ES</w:t>
      </w:r>
      <w:r w:rsidR="002B565C">
        <w:rPr>
          <w:bCs/>
        </w:rPr>
        <w:t xml:space="preserve">.  </w:t>
      </w:r>
    </w:p>
    <w:p w14:paraId="08E81992" w14:textId="77777777" w:rsidR="00F72DDC" w:rsidRPr="001F3D4F" w:rsidRDefault="00F72DDC" w:rsidP="00ED6B3B">
      <w:pPr>
        <w:pStyle w:val="Body"/>
        <w:numPr>
          <w:ilvl w:val="1"/>
          <w:numId w:val="27"/>
        </w:numPr>
        <w:rPr>
          <w:bCs/>
        </w:rPr>
      </w:pPr>
      <w:r w:rsidRPr="00F72DDC">
        <w:rPr>
          <w:bCs/>
        </w:rPr>
        <w:t>The overall student body of MP will be impacted in that there will be about 100 fewer students projected for enrollment during the SY2021-2022 (during this current SY, there are 810 MP students enrolled, including the SUMMA program).  The size of the SUMMA program will likely stay the same at 175.  However, enrollment numbers are a moving target because much is unknown about how many 7</w:t>
      </w:r>
      <w:r w:rsidRPr="00F72DDC">
        <w:rPr>
          <w:bCs/>
          <w:vertAlign w:val="superscript"/>
        </w:rPr>
        <w:t>th</w:t>
      </w:r>
      <w:r w:rsidRPr="00F72DDC">
        <w:rPr>
          <w:bCs/>
        </w:rPr>
        <w:t xml:space="preserve"> graders with </w:t>
      </w:r>
      <w:r w:rsidR="00CA4B5F">
        <w:rPr>
          <w:bCs/>
        </w:rPr>
        <w:t xml:space="preserve">the </w:t>
      </w:r>
      <w:r w:rsidRPr="00F72DDC">
        <w:rPr>
          <w:bCs/>
        </w:rPr>
        <w:t xml:space="preserve">option of being a Legacy student will end up staying at MP, if more students end up choosing other educational options due to COVID, etc. </w:t>
      </w:r>
      <w:r w:rsidR="00CA4B5F">
        <w:rPr>
          <w:bCs/>
        </w:rPr>
        <w:t>that could also affect the numbers.</w:t>
      </w:r>
    </w:p>
    <w:p w14:paraId="4B29BB6C" w14:textId="77777777" w:rsidR="00A83780" w:rsidRDefault="00A83780" w:rsidP="00530C90">
      <w:pPr>
        <w:pStyle w:val="Body"/>
        <w:rPr>
          <w:b/>
          <w:bCs/>
        </w:rPr>
      </w:pPr>
      <w:r>
        <w:rPr>
          <w:b/>
          <w:bCs/>
        </w:rPr>
        <w:t>Treasurer’s Report</w:t>
      </w:r>
    </w:p>
    <w:p w14:paraId="1B07FFB8" w14:textId="77777777" w:rsidR="00C7052B" w:rsidRDefault="002B6256" w:rsidP="002D2C43">
      <w:pPr>
        <w:pStyle w:val="Body"/>
        <w:numPr>
          <w:ilvl w:val="0"/>
          <w:numId w:val="29"/>
        </w:numPr>
        <w:rPr>
          <w:bCs/>
        </w:rPr>
      </w:pPr>
      <w:r>
        <w:rPr>
          <w:bCs/>
        </w:rPr>
        <w:t>During our last PTO meeting, it was decided that 15k should be transferred from the PTO checking account to the Chase Savings account.  Barb to check with Rich (co-treasurer) to see if this happened.</w:t>
      </w:r>
    </w:p>
    <w:p w14:paraId="1CE9F563" w14:textId="77777777" w:rsidR="00C7052B" w:rsidRDefault="00C7052B" w:rsidP="00C7052B">
      <w:pPr>
        <w:pStyle w:val="Body"/>
        <w:numPr>
          <w:ilvl w:val="0"/>
          <w:numId w:val="29"/>
        </w:numPr>
        <w:rPr>
          <w:bCs/>
        </w:rPr>
      </w:pPr>
      <w:r>
        <w:rPr>
          <w:bCs/>
        </w:rPr>
        <w:t xml:space="preserve">About 7K </w:t>
      </w:r>
      <w:r w:rsidR="002B6256">
        <w:rPr>
          <w:bCs/>
        </w:rPr>
        <w:t xml:space="preserve">remains in the </w:t>
      </w:r>
      <w:r>
        <w:rPr>
          <w:bCs/>
        </w:rPr>
        <w:t>RFF budget for staff.</w:t>
      </w:r>
    </w:p>
    <w:p w14:paraId="56778BA3" w14:textId="77777777" w:rsidR="00A83780" w:rsidRDefault="00A83780" w:rsidP="0085457F">
      <w:pPr>
        <w:pStyle w:val="Body"/>
        <w:rPr>
          <w:b/>
          <w:bCs/>
        </w:rPr>
      </w:pPr>
      <w:r w:rsidRPr="0085457F">
        <w:rPr>
          <w:b/>
          <w:bCs/>
        </w:rPr>
        <w:t>Request for Funds (RFF)</w:t>
      </w:r>
      <w:r w:rsidR="00A7421F" w:rsidRPr="0085457F">
        <w:rPr>
          <w:b/>
          <w:bCs/>
        </w:rPr>
        <w:t xml:space="preserve"> </w:t>
      </w:r>
    </w:p>
    <w:p w14:paraId="4334E0A7" w14:textId="77777777" w:rsidR="00EC58C1" w:rsidRPr="002D2C43" w:rsidRDefault="00EC58C1" w:rsidP="00EC58C1">
      <w:pPr>
        <w:pStyle w:val="Body"/>
        <w:numPr>
          <w:ilvl w:val="0"/>
          <w:numId w:val="29"/>
        </w:numPr>
        <w:rPr>
          <w:bCs/>
        </w:rPr>
      </w:pPr>
      <w:r>
        <w:rPr>
          <w:bCs/>
        </w:rPr>
        <w:t xml:space="preserve">On 10/27/20 Carol Duffy put in a RFF in the amount of $149.65 for snack items to be included in the MP teachers’ back to school CDL care package.  The PTO voted via email to approve.  </w:t>
      </w:r>
    </w:p>
    <w:p w14:paraId="5E9B4AD8" w14:textId="77777777" w:rsidR="00A83780" w:rsidRDefault="00A83780" w:rsidP="00530C90">
      <w:pPr>
        <w:pStyle w:val="Body"/>
        <w:rPr>
          <w:b/>
          <w:bCs/>
        </w:rPr>
      </w:pPr>
      <w:r>
        <w:rPr>
          <w:b/>
          <w:bCs/>
        </w:rPr>
        <w:t>Open Forum</w:t>
      </w:r>
    </w:p>
    <w:p w14:paraId="06933B0E" w14:textId="77777777" w:rsidR="00424387" w:rsidRDefault="00424387" w:rsidP="00424387">
      <w:pPr>
        <w:pStyle w:val="Body"/>
        <w:numPr>
          <w:ilvl w:val="0"/>
          <w:numId w:val="27"/>
        </w:numPr>
        <w:rPr>
          <w:bCs/>
        </w:rPr>
      </w:pPr>
      <w:r>
        <w:rPr>
          <w:bCs/>
        </w:rPr>
        <w:t xml:space="preserve">Erum will send Jared </w:t>
      </w:r>
      <w:r w:rsidR="000D6AC3">
        <w:rPr>
          <w:bCs/>
        </w:rPr>
        <w:t xml:space="preserve">a </w:t>
      </w:r>
      <w:r w:rsidRPr="00424387">
        <w:rPr>
          <w:bCs/>
        </w:rPr>
        <w:t xml:space="preserve">Mod Pizza </w:t>
      </w:r>
      <w:r w:rsidR="000D6AC3">
        <w:rPr>
          <w:bCs/>
        </w:rPr>
        <w:t xml:space="preserve">fundraiser flyer </w:t>
      </w:r>
      <w:r>
        <w:rPr>
          <w:bCs/>
        </w:rPr>
        <w:t xml:space="preserve">on 11/18/20 </w:t>
      </w:r>
      <w:r w:rsidR="004D2F20">
        <w:rPr>
          <w:bCs/>
        </w:rPr>
        <w:t>to be</w:t>
      </w:r>
      <w:r w:rsidR="000D6AC3">
        <w:rPr>
          <w:bCs/>
        </w:rPr>
        <w:t xml:space="preserve"> shared with MP families.  Let’s raise awareness about this fundraiser!</w:t>
      </w:r>
    </w:p>
    <w:p w14:paraId="594D41DB" w14:textId="77777777" w:rsidR="00A51BBE" w:rsidRPr="00424387" w:rsidRDefault="00A51BBE" w:rsidP="00424387">
      <w:pPr>
        <w:pStyle w:val="Body"/>
        <w:numPr>
          <w:ilvl w:val="0"/>
          <w:numId w:val="27"/>
        </w:numPr>
        <w:rPr>
          <w:bCs/>
        </w:rPr>
      </w:pPr>
      <w:r>
        <w:rPr>
          <w:bCs/>
        </w:rPr>
        <w:t xml:space="preserve">Decided to cancel the MP PTO December meeting.  If decisions need to be made or </w:t>
      </w:r>
      <w:r w:rsidR="002167C4">
        <w:rPr>
          <w:bCs/>
        </w:rPr>
        <w:t>a</w:t>
      </w:r>
      <w:r>
        <w:rPr>
          <w:bCs/>
        </w:rPr>
        <w:t xml:space="preserve"> pressing</w:t>
      </w:r>
      <w:r w:rsidR="002167C4">
        <w:rPr>
          <w:bCs/>
        </w:rPr>
        <w:t xml:space="preserve"> issue</w:t>
      </w:r>
      <w:r>
        <w:rPr>
          <w:bCs/>
        </w:rPr>
        <w:t xml:space="preserve"> arises, we can schedule an ad hoc meeting and/or make decisions via email.</w:t>
      </w:r>
    </w:p>
    <w:p w14:paraId="03E44A20" w14:textId="77777777" w:rsidR="00A83780" w:rsidRDefault="00A83780" w:rsidP="00530C90">
      <w:pPr>
        <w:pStyle w:val="Body"/>
        <w:rPr>
          <w:b/>
          <w:bCs/>
        </w:rPr>
      </w:pPr>
    </w:p>
    <w:p w14:paraId="67FC5FC0" w14:textId="77777777" w:rsidR="00C63786" w:rsidRPr="00175496" w:rsidRDefault="00175496">
      <w:pPr>
        <w:pStyle w:val="Body"/>
        <w:spacing w:after="0"/>
        <w:jc w:val="center"/>
        <w:rPr>
          <w:b/>
          <w:i/>
        </w:rPr>
      </w:pPr>
      <w:r w:rsidRPr="00175496">
        <w:rPr>
          <w:b/>
          <w:i/>
        </w:rPr>
        <w:t>Next MPPTO Meeting</w:t>
      </w:r>
    </w:p>
    <w:p w14:paraId="57F23672" w14:textId="77777777" w:rsidR="00BC1250" w:rsidRDefault="003C30F9">
      <w:pPr>
        <w:pStyle w:val="Body"/>
        <w:spacing w:after="0"/>
        <w:jc w:val="center"/>
        <w:rPr>
          <w:b/>
          <w:i/>
        </w:rPr>
      </w:pPr>
      <w:r>
        <w:rPr>
          <w:b/>
          <w:i/>
        </w:rPr>
        <w:t>Wednesday, January 13</w:t>
      </w:r>
      <w:r w:rsidRPr="003C30F9">
        <w:rPr>
          <w:b/>
          <w:i/>
          <w:vertAlign w:val="superscript"/>
        </w:rPr>
        <w:t>th</w:t>
      </w:r>
      <w:r>
        <w:rPr>
          <w:b/>
          <w:i/>
        </w:rPr>
        <w:t xml:space="preserve"> </w:t>
      </w:r>
      <w:r w:rsidR="00175496" w:rsidRPr="00175496">
        <w:rPr>
          <w:b/>
          <w:i/>
        </w:rPr>
        <w:t>7pm via Zoom</w:t>
      </w:r>
      <w:r w:rsidR="00BC1250">
        <w:rPr>
          <w:b/>
          <w:i/>
        </w:rPr>
        <w:t xml:space="preserve"> </w:t>
      </w:r>
    </w:p>
    <w:sectPr w:rsidR="00BC125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C994D" w14:textId="77777777" w:rsidR="00AE3A3C" w:rsidRDefault="00AE3A3C">
      <w:r>
        <w:separator/>
      </w:r>
    </w:p>
  </w:endnote>
  <w:endnote w:type="continuationSeparator" w:id="0">
    <w:p w14:paraId="6BBD8B67" w14:textId="77777777" w:rsidR="00AE3A3C" w:rsidRDefault="00AE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8A43" w14:textId="77777777" w:rsidR="00AE3A3C" w:rsidRDefault="00AE3A3C">
      <w:r>
        <w:separator/>
      </w:r>
    </w:p>
  </w:footnote>
  <w:footnote w:type="continuationSeparator" w:id="0">
    <w:p w14:paraId="3961E649" w14:textId="77777777" w:rsidR="00AE3A3C" w:rsidRDefault="00AE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4AF"/>
    <w:multiLevelType w:val="hybridMultilevel"/>
    <w:tmpl w:val="5A0E4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B142F"/>
    <w:multiLevelType w:val="hybridMultilevel"/>
    <w:tmpl w:val="E91A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9462D"/>
    <w:multiLevelType w:val="hybridMultilevel"/>
    <w:tmpl w:val="F6C0B672"/>
    <w:styleLink w:val="ImportedStyle5"/>
    <w:lvl w:ilvl="0" w:tplc="A7BEB77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5CC80C">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1E22C74">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BFE6374">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98A8A2">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0A75E2">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A4D310">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70F9A0">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5ECF9A">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2AE5F89"/>
    <w:multiLevelType w:val="hybridMultilevel"/>
    <w:tmpl w:val="E8187B98"/>
    <w:numStyleLink w:val="ImportedStyle1"/>
  </w:abstractNum>
  <w:abstractNum w:abstractNumId="4" w15:restartNumberingAfterBreak="0">
    <w:nsid w:val="131661CE"/>
    <w:multiLevelType w:val="hybridMultilevel"/>
    <w:tmpl w:val="F23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F7C0A"/>
    <w:multiLevelType w:val="hybridMultilevel"/>
    <w:tmpl w:val="C0C86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C0EC2"/>
    <w:multiLevelType w:val="hybridMultilevel"/>
    <w:tmpl w:val="3A984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305CAA"/>
    <w:multiLevelType w:val="hybridMultilevel"/>
    <w:tmpl w:val="477233BE"/>
    <w:styleLink w:val="ImportedStyle2"/>
    <w:lvl w:ilvl="0" w:tplc="79F4131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06C45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0077B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28E38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0B2B5B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1E5AB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AA6BB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D85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947FD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4F05363"/>
    <w:multiLevelType w:val="hybridMultilevel"/>
    <w:tmpl w:val="F6C0B672"/>
    <w:numStyleLink w:val="ImportedStyle5"/>
  </w:abstractNum>
  <w:abstractNum w:abstractNumId="9" w15:restartNumberingAfterBreak="0">
    <w:nsid w:val="271E662F"/>
    <w:multiLevelType w:val="hybridMultilevel"/>
    <w:tmpl w:val="CECC1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6D0A99"/>
    <w:multiLevelType w:val="hybridMultilevel"/>
    <w:tmpl w:val="9684E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16603"/>
    <w:multiLevelType w:val="hybridMultilevel"/>
    <w:tmpl w:val="A552B0BE"/>
    <w:styleLink w:val="ImportedStyle3"/>
    <w:lvl w:ilvl="0" w:tplc="E8C0B89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1467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B8276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B4915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3EE4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6057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42B27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8C419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4CEA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A827EC7"/>
    <w:multiLevelType w:val="hybridMultilevel"/>
    <w:tmpl w:val="D876AE8E"/>
    <w:styleLink w:val="ImportedStyle4"/>
    <w:lvl w:ilvl="0" w:tplc="FA4E4E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AA93E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F484A6">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10305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8A1FA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3098A0">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E26D5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58B29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0E6EA0">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B8D0ADE"/>
    <w:multiLevelType w:val="hybridMultilevel"/>
    <w:tmpl w:val="D876AE8E"/>
    <w:numStyleLink w:val="ImportedStyle4"/>
  </w:abstractNum>
  <w:abstractNum w:abstractNumId="14" w15:restartNumberingAfterBreak="0">
    <w:nsid w:val="315709B4"/>
    <w:multiLevelType w:val="hybridMultilevel"/>
    <w:tmpl w:val="E8187B98"/>
    <w:styleLink w:val="ImportedStyle1"/>
    <w:lvl w:ilvl="0" w:tplc="ECE489F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5E1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7A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1CE9B8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F01E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5EF0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2AD0C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965B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1486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1D43D5A"/>
    <w:multiLevelType w:val="hybridMultilevel"/>
    <w:tmpl w:val="B3A8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C366B"/>
    <w:multiLevelType w:val="hybridMultilevel"/>
    <w:tmpl w:val="C5B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C24FC"/>
    <w:multiLevelType w:val="hybridMultilevel"/>
    <w:tmpl w:val="1FF4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62B08"/>
    <w:multiLevelType w:val="hybridMultilevel"/>
    <w:tmpl w:val="7C3C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23463"/>
    <w:multiLevelType w:val="hybridMultilevel"/>
    <w:tmpl w:val="B3CA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17AB3"/>
    <w:multiLevelType w:val="hybridMultilevel"/>
    <w:tmpl w:val="0DE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E08B6"/>
    <w:multiLevelType w:val="hybridMultilevel"/>
    <w:tmpl w:val="9C9209F8"/>
    <w:lvl w:ilvl="0" w:tplc="C8A6434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E2EEA"/>
    <w:multiLevelType w:val="hybridMultilevel"/>
    <w:tmpl w:val="EB4A2C04"/>
    <w:lvl w:ilvl="0" w:tplc="C8A6434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284E2D"/>
    <w:multiLevelType w:val="hybridMultilevel"/>
    <w:tmpl w:val="9C8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92286A"/>
    <w:multiLevelType w:val="hybridMultilevel"/>
    <w:tmpl w:val="A552B0BE"/>
    <w:numStyleLink w:val="ImportedStyle3"/>
  </w:abstractNum>
  <w:abstractNum w:abstractNumId="25" w15:restartNumberingAfterBreak="0">
    <w:nsid w:val="6BCA6C53"/>
    <w:multiLevelType w:val="hybridMultilevel"/>
    <w:tmpl w:val="692E7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DD0107"/>
    <w:multiLevelType w:val="hybridMultilevel"/>
    <w:tmpl w:val="477233BE"/>
    <w:numStyleLink w:val="ImportedStyle2"/>
  </w:abstractNum>
  <w:abstractNum w:abstractNumId="27" w15:restartNumberingAfterBreak="0">
    <w:nsid w:val="70DE4438"/>
    <w:multiLevelType w:val="hybridMultilevel"/>
    <w:tmpl w:val="9696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444AC"/>
    <w:multiLevelType w:val="hybridMultilevel"/>
    <w:tmpl w:val="8522C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7"/>
  </w:num>
  <w:num w:numId="4">
    <w:abstractNumId w:val="26"/>
  </w:num>
  <w:num w:numId="5">
    <w:abstractNumId w:val="11"/>
  </w:num>
  <w:num w:numId="6">
    <w:abstractNumId w:val="24"/>
  </w:num>
  <w:num w:numId="7">
    <w:abstractNumId w:val="12"/>
  </w:num>
  <w:num w:numId="8">
    <w:abstractNumId w:val="13"/>
  </w:num>
  <w:num w:numId="9">
    <w:abstractNumId w:val="2"/>
  </w:num>
  <w:num w:numId="10">
    <w:abstractNumId w:val="8"/>
  </w:num>
  <w:num w:numId="11">
    <w:abstractNumId w:val="0"/>
  </w:num>
  <w:num w:numId="12">
    <w:abstractNumId w:val="1"/>
  </w:num>
  <w:num w:numId="13">
    <w:abstractNumId w:val="5"/>
  </w:num>
  <w:num w:numId="14">
    <w:abstractNumId w:val="28"/>
  </w:num>
  <w:num w:numId="15">
    <w:abstractNumId w:val="9"/>
  </w:num>
  <w:num w:numId="16">
    <w:abstractNumId w:val="20"/>
  </w:num>
  <w:num w:numId="17">
    <w:abstractNumId w:val="25"/>
  </w:num>
  <w:num w:numId="18">
    <w:abstractNumId w:val="23"/>
  </w:num>
  <w:num w:numId="19">
    <w:abstractNumId w:val="22"/>
  </w:num>
  <w:num w:numId="20">
    <w:abstractNumId w:val="21"/>
  </w:num>
  <w:num w:numId="21">
    <w:abstractNumId w:val="4"/>
  </w:num>
  <w:num w:numId="22">
    <w:abstractNumId w:val="6"/>
  </w:num>
  <w:num w:numId="23">
    <w:abstractNumId w:val="10"/>
  </w:num>
  <w:num w:numId="24">
    <w:abstractNumId w:val="18"/>
  </w:num>
  <w:num w:numId="25">
    <w:abstractNumId w:val="15"/>
  </w:num>
  <w:num w:numId="26">
    <w:abstractNumId w:val="16"/>
  </w:num>
  <w:num w:numId="27">
    <w:abstractNumId w:val="19"/>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86"/>
    <w:rsid w:val="0000754E"/>
    <w:rsid w:val="00010368"/>
    <w:rsid w:val="0001777F"/>
    <w:rsid w:val="000205F5"/>
    <w:rsid w:val="0002106E"/>
    <w:rsid w:val="00022CC4"/>
    <w:rsid w:val="000246A3"/>
    <w:rsid w:val="000269CB"/>
    <w:rsid w:val="00030B93"/>
    <w:rsid w:val="0003477F"/>
    <w:rsid w:val="0003571B"/>
    <w:rsid w:val="00046E8B"/>
    <w:rsid w:val="00052EC0"/>
    <w:rsid w:val="00061609"/>
    <w:rsid w:val="0008126C"/>
    <w:rsid w:val="00092221"/>
    <w:rsid w:val="0009475E"/>
    <w:rsid w:val="000951A4"/>
    <w:rsid w:val="00097A56"/>
    <w:rsid w:val="000A6F75"/>
    <w:rsid w:val="000A782C"/>
    <w:rsid w:val="000B1E3A"/>
    <w:rsid w:val="000C116D"/>
    <w:rsid w:val="000C3B95"/>
    <w:rsid w:val="000C53AF"/>
    <w:rsid w:val="000D50A0"/>
    <w:rsid w:val="000D6AC3"/>
    <w:rsid w:val="000E68C9"/>
    <w:rsid w:val="000E6E87"/>
    <w:rsid w:val="00115080"/>
    <w:rsid w:val="001162A4"/>
    <w:rsid w:val="001260CA"/>
    <w:rsid w:val="00126184"/>
    <w:rsid w:val="00133B0F"/>
    <w:rsid w:val="00133B6E"/>
    <w:rsid w:val="00141C33"/>
    <w:rsid w:val="00157206"/>
    <w:rsid w:val="00160ECB"/>
    <w:rsid w:val="0016149F"/>
    <w:rsid w:val="001753B0"/>
    <w:rsid w:val="00175496"/>
    <w:rsid w:val="00176750"/>
    <w:rsid w:val="00176851"/>
    <w:rsid w:val="00185547"/>
    <w:rsid w:val="00185FC9"/>
    <w:rsid w:val="0019414E"/>
    <w:rsid w:val="001945E1"/>
    <w:rsid w:val="001A2CB0"/>
    <w:rsid w:val="001A6E67"/>
    <w:rsid w:val="001A7DF8"/>
    <w:rsid w:val="001B1DEB"/>
    <w:rsid w:val="001B42E1"/>
    <w:rsid w:val="001C2EEE"/>
    <w:rsid w:val="001C33F5"/>
    <w:rsid w:val="001C7F62"/>
    <w:rsid w:val="001E6D1E"/>
    <w:rsid w:val="001F0883"/>
    <w:rsid w:val="001F1B0E"/>
    <w:rsid w:val="001F3D4F"/>
    <w:rsid w:val="001F5D73"/>
    <w:rsid w:val="00201DD3"/>
    <w:rsid w:val="002167C4"/>
    <w:rsid w:val="00224959"/>
    <w:rsid w:val="00231CF4"/>
    <w:rsid w:val="00232422"/>
    <w:rsid w:val="00233248"/>
    <w:rsid w:val="00236046"/>
    <w:rsid w:val="002452A4"/>
    <w:rsid w:val="002571B4"/>
    <w:rsid w:val="00266067"/>
    <w:rsid w:val="00283B49"/>
    <w:rsid w:val="0029629C"/>
    <w:rsid w:val="002A1D0E"/>
    <w:rsid w:val="002A2867"/>
    <w:rsid w:val="002A2CAB"/>
    <w:rsid w:val="002A5245"/>
    <w:rsid w:val="002B428D"/>
    <w:rsid w:val="002B565C"/>
    <w:rsid w:val="002B6256"/>
    <w:rsid w:val="002B7133"/>
    <w:rsid w:val="002B786D"/>
    <w:rsid w:val="002C0709"/>
    <w:rsid w:val="002C0C06"/>
    <w:rsid w:val="002D280A"/>
    <w:rsid w:val="002D2C43"/>
    <w:rsid w:val="002D394B"/>
    <w:rsid w:val="002E6E42"/>
    <w:rsid w:val="002F5774"/>
    <w:rsid w:val="003003C6"/>
    <w:rsid w:val="00301B4A"/>
    <w:rsid w:val="003027FB"/>
    <w:rsid w:val="00310407"/>
    <w:rsid w:val="003137A3"/>
    <w:rsid w:val="0031479C"/>
    <w:rsid w:val="003151AF"/>
    <w:rsid w:val="00321329"/>
    <w:rsid w:val="00322A0F"/>
    <w:rsid w:val="00330A60"/>
    <w:rsid w:val="00341134"/>
    <w:rsid w:val="00341A64"/>
    <w:rsid w:val="00351023"/>
    <w:rsid w:val="003540C7"/>
    <w:rsid w:val="00366FC8"/>
    <w:rsid w:val="0037391E"/>
    <w:rsid w:val="00382A52"/>
    <w:rsid w:val="003856F6"/>
    <w:rsid w:val="00385E3E"/>
    <w:rsid w:val="003B5FA3"/>
    <w:rsid w:val="003C30F9"/>
    <w:rsid w:val="003D2E55"/>
    <w:rsid w:val="003F142A"/>
    <w:rsid w:val="003F254A"/>
    <w:rsid w:val="0040532E"/>
    <w:rsid w:val="00406B3F"/>
    <w:rsid w:val="004112FD"/>
    <w:rsid w:val="004117E3"/>
    <w:rsid w:val="004119A6"/>
    <w:rsid w:val="004124DC"/>
    <w:rsid w:val="004230A9"/>
    <w:rsid w:val="00424387"/>
    <w:rsid w:val="00427DE2"/>
    <w:rsid w:val="0043486E"/>
    <w:rsid w:val="0043608F"/>
    <w:rsid w:val="004373B7"/>
    <w:rsid w:val="00446F3F"/>
    <w:rsid w:val="00451541"/>
    <w:rsid w:val="00477EE1"/>
    <w:rsid w:val="00487D15"/>
    <w:rsid w:val="00493818"/>
    <w:rsid w:val="00494A50"/>
    <w:rsid w:val="004A1C56"/>
    <w:rsid w:val="004A2B8E"/>
    <w:rsid w:val="004B3634"/>
    <w:rsid w:val="004C449B"/>
    <w:rsid w:val="004C4AB8"/>
    <w:rsid w:val="004D041D"/>
    <w:rsid w:val="004D2F20"/>
    <w:rsid w:val="004E4074"/>
    <w:rsid w:val="004E414E"/>
    <w:rsid w:val="004F3AC6"/>
    <w:rsid w:val="00507B7A"/>
    <w:rsid w:val="00511DF7"/>
    <w:rsid w:val="00512ABA"/>
    <w:rsid w:val="00517C90"/>
    <w:rsid w:val="00530C90"/>
    <w:rsid w:val="0053627D"/>
    <w:rsid w:val="00537FEE"/>
    <w:rsid w:val="0054003E"/>
    <w:rsid w:val="00565F0B"/>
    <w:rsid w:val="005671B9"/>
    <w:rsid w:val="005743FA"/>
    <w:rsid w:val="0058592C"/>
    <w:rsid w:val="00585D59"/>
    <w:rsid w:val="00586369"/>
    <w:rsid w:val="00595399"/>
    <w:rsid w:val="00595500"/>
    <w:rsid w:val="0059618C"/>
    <w:rsid w:val="005A5FC1"/>
    <w:rsid w:val="005A7113"/>
    <w:rsid w:val="005C1693"/>
    <w:rsid w:val="005E76D3"/>
    <w:rsid w:val="006118B5"/>
    <w:rsid w:val="00612AAD"/>
    <w:rsid w:val="00613818"/>
    <w:rsid w:val="00621AB4"/>
    <w:rsid w:val="00625EC1"/>
    <w:rsid w:val="00633E18"/>
    <w:rsid w:val="0063774F"/>
    <w:rsid w:val="006443FC"/>
    <w:rsid w:val="00644ED0"/>
    <w:rsid w:val="0064602C"/>
    <w:rsid w:val="00651A6C"/>
    <w:rsid w:val="00657CB9"/>
    <w:rsid w:val="00666172"/>
    <w:rsid w:val="006736AB"/>
    <w:rsid w:val="0067513B"/>
    <w:rsid w:val="00680B6D"/>
    <w:rsid w:val="006927B4"/>
    <w:rsid w:val="00694B52"/>
    <w:rsid w:val="006971A4"/>
    <w:rsid w:val="006A0011"/>
    <w:rsid w:val="006A16F7"/>
    <w:rsid w:val="006A59B3"/>
    <w:rsid w:val="006B1F5C"/>
    <w:rsid w:val="006B41FA"/>
    <w:rsid w:val="006B62CB"/>
    <w:rsid w:val="006C1A5C"/>
    <w:rsid w:val="006C334B"/>
    <w:rsid w:val="006C59E5"/>
    <w:rsid w:val="006E085B"/>
    <w:rsid w:val="006E0BFE"/>
    <w:rsid w:val="006E6403"/>
    <w:rsid w:val="006E697A"/>
    <w:rsid w:val="006F09FC"/>
    <w:rsid w:val="006F43EE"/>
    <w:rsid w:val="006F58EA"/>
    <w:rsid w:val="00705A02"/>
    <w:rsid w:val="00710BD9"/>
    <w:rsid w:val="007114BA"/>
    <w:rsid w:val="00744BAB"/>
    <w:rsid w:val="00750E77"/>
    <w:rsid w:val="007810D7"/>
    <w:rsid w:val="00782A55"/>
    <w:rsid w:val="007852E5"/>
    <w:rsid w:val="00794669"/>
    <w:rsid w:val="007958B6"/>
    <w:rsid w:val="00796BC1"/>
    <w:rsid w:val="00797872"/>
    <w:rsid w:val="007A42DC"/>
    <w:rsid w:val="007B72F3"/>
    <w:rsid w:val="007C3742"/>
    <w:rsid w:val="007C5155"/>
    <w:rsid w:val="007D4982"/>
    <w:rsid w:val="007D66C2"/>
    <w:rsid w:val="007E680A"/>
    <w:rsid w:val="007E7021"/>
    <w:rsid w:val="00804EA8"/>
    <w:rsid w:val="008124B6"/>
    <w:rsid w:val="00815EF8"/>
    <w:rsid w:val="0083525E"/>
    <w:rsid w:val="00843FAC"/>
    <w:rsid w:val="00850884"/>
    <w:rsid w:val="0085457F"/>
    <w:rsid w:val="00857E74"/>
    <w:rsid w:val="00871C3E"/>
    <w:rsid w:val="00881C0F"/>
    <w:rsid w:val="00891403"/>
    <w:rsid w:val="00893D94"/>
    <w:rsid w:val="008A2892"/>
    <w:rsid w:val="008A4F16"/>
    <w:rsid w:val="008A5EDE"/>
    <w:rsid w:val="008B30EF"/>
    <w:rsid w:val="008C1127"/>
    <w:rsid w:val="008C1B82"/>
    <w:rsid w:val="008C4B0B"/>
    <w:rsid w:val="008C73EA"/>
    <w:rsid w:val="008D79E4"/>
    <w:rsid w:val="00912DA0"/>
    <w:rsid w:val="00916F72"/>
    <w:rsid w:val="00921C79"/>
    <w:rsid w:val="00936415"/>
    <w:rsid w:val="00951536"/>
    <w:rsid w:val="00957CD8"/>
    <w:rsid w:val="009640D4"/>
    <w:rsid w:val="00964997"/>
    <w:rsid w:val="0097226A"/>
    <w:rsid w:val="00974A1E"/>
    <w:rsid w:val="009767B4"/>
    <w:rsid w:val="00980177"/>
    <w:rsid w:val="00985770"/>
    <w:rsid w:val="0098704D"/>
    <w:rsid w:val="009976E5"/>
    <w:rsid w:val="009A24DF"/>
    <w:rsid w:val="009A479B"/>
    <w:rsid w:val="009A7713"/>
    <w:rsid w:val="009A78DB"/>
    <w:rsid w:val="009B37E4"/>
    <w:rsid w:val="009B6458"/>
    <w:rsid w:val="009D28B0"/>
    <w:rsid w:val="009E25F2"/>
    <w:rsid w:val="009F611B"/>
    <w:rsid w:val="009F6506"/>
    <w:rsid w:val="00A03361"/>
    <w:rsid w:val="00A0344F"/>
    <w:rsid w:val="00A11179"/>
    <w:rsid w:val="00A1326D"/>
    <w:rsid w:val="00A15720"/>
    <w:rsid w:val="00A15D75"/>
    <w:rsid w:val="00A21395"/>
    <w:rsid w:val="00A278DF"/>
    <w:rsid w:val="00A43533"/>
    <w:rsid w:val="00A51BBE"/>
    <w:rsid w:val="00A55112"/>
    <w:rsid w:val="00A6373E"/>
    <w:rsid w:val="00A73A2C"/>
    <w:rsid w:val="00A7421F"/>
    <w:rsid w:val="00A824B5"/>
    <w:rsid w:val="00A83780"/>
    <w:rsid w:val="00A96849"/>
    <w:rsid w:val="00A97DF3"/>
    <w:rsid w:val="00AC2608"/>
    <w:rsid w:val="00AC3A71"/>
    <w:rsid w:val="00AC5AC3"/>
    <w:rsid w:val="00AD0273"/>
    <w:rsid w:val="00AD7D9E"/>
    <w:rsid w:val="00AE01C7"/>
    <w:rsid w:val="00AE3A3C"/>
    <w:rsid w:val="00AF4B45"/>
    <w:rsid w:val="00AF623A"/>
    <w:rsid w:val="00B07313"/>
    <w:rsid w:val="00B1313C"/>
    <w:rsid w:val="00B232A1"/>
    <w:rsid w:val="00B24D55"/>
    <w:rsid w:val="00B35E12"/>
    <w:rsid w:val="00B43EFF"/>
    <w:rsid w:val="00B44381"/>
    <w:rsid w:val="00B514B0"/>
    <w:rsid w:val="00B5311E"/>
    <w:rsid w:val="00B53FC0"/>
    <w:rsid w:val="00B72BCB"/>
    <w:rsid w:val="00B82562"/>
    <w:rsid w:val="00B87F2A"/>
    <w:rsid w:val="00BA3060"/>
    <w:rsid w:val="00BC1250"/>
    <w:rsid w:val="00BC3EA5"/>
    <w:rsid w:val="00BC69F9"/>
    <w:rsid w:val="00BE1BB4"/>
    <w:rsid w:val="00BE7628"/>
    <w:rsid w:val="00BF7B3E"/>
    <w:rsid w:val="00BF7EC6"/>
    <w:rsid w:val="00C0096E"/>
    <w:rsid w:val="00C02023"/>
    <w:rsid w:val="00C02812"/>
    <w:rsid w:val="00C10B65"/>
    <w:rsid w:val="00C15DE1"/>
    <w:rsid w:val="00C22D2B"/>
    <w:rsid w:val="00C23D85"/>
    <w:rsid w:val="00C256AA"/>
    <w:rsid w:val="00C37A2A"/>
    <w:rsid w:val="00C4241E"/>
    <w:rsid w:val="00C43C24"/>
    <w:rsid w:val="00C44B8E"/>
    <w:rsid w:val="00C576A0"/>
    <w:rsid w:val="00C61EB8"/>
    <w:rsid w:val="00C63786"/>
    <w:rsid w:val="00C64C9E"/>
    <w:rsid w:val="00C660DA"/>
    <w:rsid w:val="00C7052B"/>
    <w:rsid w:val="00C71DD4"/>
    <w:rsid w:val="00C80178"/>
    <w:rsid w:val="00C81D05"/>
    <w:rsid w:val="00C84835"/>
    <w:rsid w:val="00C91D12"/>
    <w:rsid w:val="00C91EC1"/>
    <w:rsid w:val="00C9251E"/>
    <w:rsid w:val="00C94735"/>
    <w:rsid w:val="00CA4B5F"/>
    <w:rsid w:val="00CA7121"/>
    <w:rsid w:val="00CB32F2"/>
    <w:rsid w:val="00CB3434"/>
    <w:rsid w:val="00CB7CA9"/>
    <w:rsid w:val="00CC51E8"/>
    <w:rsid w:val="00CD108E"/>
    <w:rsid w:val="00CD1CD8"/>
    <w:rsid w:val="00CE454F"/>
    <w:rsid w:val="00CF186A"/>
    <w:rsid w:val="00CF3E16"/>
    <w:rsid w:val="00CF66E2"/>
    <w:rsid w:val="00D01631"/>
    <w:rsid w:val="00D077D9"/>
    <w:rsid w:val="00D12E84"/>
    <w:rsid w:val="00D13457"/>
    <w:rsid w:val="00D16D15"/>
    <w:rsid w:val="00D40755"/>
    <w:rsid w:val="00D525C7"/>
    <w:rsid w:val="00D52FD0"/>
    <w:rsid w:val="00D60D9D"/>
    <w:rsid w:val="00D65057"/>
    <w:rsid w:val="00D73E49"/>
    <w:rsid w:val="00D74FA8"/>
    <w:rsid w:val="00D85757"/>
    <w:rsid w:val="00D95141"/>
    <w:rsid w:val="00DA0A62"/>
    <w:rsid w:val="00DA3C6E"/>
    <w:rsid w:val="00DB732C"/>
    <w:rsid w:val="00DC0426"/>
    <w:rsid w:val="00DC6D6A"/>
    <w:rsid w:val="00DD6EB4"/>
    <w:rsid w:val="00DE0AAC"/>
    <w:rsid w:val="00DE63D8"/>
    <w:rsid w:val="00E171E1"/>
    <w:rsid w:val="00E218D3"/>
    <w:rsid w:val="00E220BB"/>
    <w:rsid w:val="00E30224"/>
    <w:rsid w:val="00E32F28"/>
    <w:rsid w:val="00E34D60"/>
    <w:rsid w:val="00E42666"/>
    <w:rsid w:val="00E606A7"/>
    <w:rsid w:val="00E74885"/>
    <w:rsid w:val="00E75B28"/>
    <w:rsid w:val="00E8585C"/>
    <w:rsid w:val="00E873AD"/>
    <w:rsid w:val="00E92CE7"/>
    <w:rsid w:val="00E96C02"/>
    <w:rsid w:val="00EA157F"/>
    <w:rsid w:val="00EA76B4"/>
    <w:rsid w:val="00EB01E1"/>
    <w:rsid w:val="00EB572A"/>
    <w:rsid w:val="00EC21B6"/>
    <w:rsid w:val="00EC58C1"/>
    <w:rsid w:val="00ED552E"/>
    <w:rsid w:val="00ED6B3B"/>
    <w:rsid w:val="00ED7975"/>
    <w:rsid w:val="00EE0430"/>
    <w:rsid w:val="00EE2117"/>
    <w:rsid w:val="00EE22DB"/>
    <w:rsid w:val="00EE380C"/>
    <w:rsid w:val="00EE602E"/>
    <w:rsid w:val="00EE7C16"/>
    <w:rsid w:val="00F02775"/>
    <w:rsid w:val="00F14B1B"/>
    <w:rsid w:val="00F20982"/>
    <w:rsid w:val="00F21C89"/>
    <w:rsid w:val="00F234F5"/>
    <w:rsid w:val="00F25BCB"/>
    <w:rsid w:val="00F30DFD"/>
    <w:rsid w:val="00F337EB"/>
    <w:rsid w:val="00F3528A"/>
    <w:rsid w:val="00F37B4A"/>
    <w:rsid w:val="00F406A6"/>
    <w:rsid w:val="00F504D5"/>
    <w:rsid w:val="00F54C7C"/>
    <w:rsid w:val="00F61E1E"/>
    <w:rsid w:val="00F64E29"/>
    <w:rsid w:val="00F7004D"/>
    <w:rsid w:val="00F72DDC"/>
    <w:rsid w:val="00F755AF"/>
    <w:rsid w:val="00F8065A"/>
    <w:rsid w:val="00F8245A"/>
    <w:rsid w:val="00F97255"/>
    <w:rsid w:val="00F97C02"/>
    <w:rsid w:val="00FA0F35"/>
    <w:rsid w:val="00FA1AB9"/>
    <w:rsid w:val="00FA7DC7"/>
    <w:rsid w:val="00FB1673"/>
    <w:rsid w:val="00FC662D"/>
    <w:rsid w:val="00FD1C71"/>
    <w:rsid w:val="00FD2413"/>
    <w:rsid w:val="00FE57DB"/>
    <w:rsid w:val="00F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F4C0"/>
  <w15:docId w15:val="{9A57E49A-AE58-46F1-BAF3-7E4BC06F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NormalWeb">
    <w:name w:val="Normal (Web)"/>
    <w:basedOn w:val="Normal"/>
    <w:uiPriority w:val="99"/>
    <w:semiHidden/>
    <w:unhideWhenUsed/>
    <w:rsid w:val="000210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A15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11909">
      <w:bodyDiv w:val="1"/>
      <w:marLeft w:val="0"/>
      <w:marRight w:val="0"/>
      <w:marTop w:val="0"/>
      <w:marBottom w:val="0"/>
      <w:divBdr>
        <w:top w:val="none" w:sz="0" w:space="0" w:color="auto"/>
        <w:left w:val="none" w:sz="0" w:space="0" w:color="auto"/>
        <w:bottom w:val="none" w:sz="0" w:space="0" w:color="auto"/>
        <w:right w:val="none" w:sz="0" w:space="0" w:color="auto"/>
      </w:divBdr>
    </w:div>
    <w:div w:id="205573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verton.k12.or.us/departments/long-range-planning/boundary-adjustments/middle-boundary-adjus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jennakivanc</dc:creator>
  <cp:lastModifiedBy>Erum Dahodwala</cp:lastModifiedBy>
  <cp:revision>2</cp:revision>
  <dcterms:created xsi:type="dcterms:W3CDTF">2020-11-15T03:22:00Z</dcterms:created>
  <dcterms:modified xsi:type="dcterms:W3CDTF">2020-11-15T03:22:00Z</dcterms:modified>
</cp:coreProperties>
</file>